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6E3D" w14:textId="77777777" w:rsidR="0070365E" w:rsidRPr="00295E30" w:rsidRDefault="00295E30" w:rsidP="0070365E">
      <w:pPr>
        <w:pBdr>
          <w:bottom w:val="single" w:sz="6" w:space="1" w:color="auto"/>
        </w:pBdr>
        <w:rPr>
          <w:b/>
          <w:color w:val="0070C0"/>
          <w:sz w:val="28"/>
          <w:szCs w:val="28"/>
          <w:lang w:val="en-IE"/>
        </w:rPr>
      </w:pPr>
      <w:r w:rsidRPr="00295E30">
        <w:rPr>
          <w:b/>
          <w:noProof/>
          <w:color w:val="0070C0"/>
          <w:sz w:val="28"/>
          <w:szCs w:val="28"/>
          <w:lang w:val="en-IE"/>
        </w:rPr>
        <w:drawing>
          <wp:anchor distT="0" distB="0" distL="114300" distR="114300" simplePos="0" relativeHeight="251658240" behindDoc="0" locked="0" layoutInCell="1" allowOverlap="1" wp14:anchorId="6EA8BD30" wp14:editId="5A6ECB81">
            <wp:simplePos x="0" y="0"/>
            <wp:positionH relativeFrom="column">
              <wp:posOffset>4894559</wp:posOffset>
            </wp:positionH>
            <wp:positionV relativeFrom="paragraph">
              <wp:posOffset>-618941</wp:posOffset>
            </wp:positionV>
            <wp:extent cx="982800" cy="766800"/>
            <wp:effectExtent l="0" t="0" r="0" b="0"/>
            <wp:wrapNone/>
            <wp:docPr id="1" name="Picture 1" descr="/var/folders/28/5wh_lh5d1g5bb4hj6y6b2z4r0000gn/T/com.microsoft.Word/Content.MSO/7540BF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28/5wh_lh5d1g5bb4hj6y6b2z4r0000gn/T/com.microsoft.Word/Content.MSO/7540BFB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7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65E" w:rsidRPr="00295E30">
        <w:rPr>
          <w:b/>
          <w:color w:val="0070C0"/>
          <w:sz w:val="28"/>
          <w:szCs w:val="28"/>
          <w:lang w:val="en-IE"/>
        </w:rPr>
        <w:t>UN SDG/s Inside</w:t>
      </w:r>
    </w:p>
    <w:p w14:paraId="72E90215" w14:textId="77777777" w:rsidR="0070365E" w:rsidRDefault="0070365E" w:rsidP="0070365E">
      <w:pPr>
        <w:rPr>
          <w:lang w:val="en-IE"/>
        </w:rPr>
      </w:pPr>
    </w:p>
    <w:p w14:paraId="7001DD5B" w14:textId="77777777" w:rsidR="00F13AD8" w:rsidRPr="00F13AD8" w:rsidRDefault="00A12351" w:rsidP="00F13AD8">
      <w:pPr>
        <w:rPr>
          <w:rFonts w:ascii="Times New Roman" w:eastAsia="Times New Roman" w:hAnsi="Times New Roman" w:cs="Times New Roman"/>
          <w:lang w:val="en-IE"/>
        </w:rPr>
      </w:pPr>
      <w:r>
        <w:rPr>
          <w:lang w:val="en-IE"/>
        </w:rPr>
        <w:t>Guide to the SDG Goals. Targets and Indicators:</w:t>
      </w:r>
      <w:r>
        <w:rPr>
          <w:lang w:val="en-IE"/>
        </w:rPr>
        <w:br/>
      </w:r>
      <w:hyperlink r:id="rId6" w:history="1">
        <w:r w:rsidR="00F13AD8" w:rsidRPr="00F13AD8">
          <w:rPr>
            <w:rFonts w:ascii="Times New Roman" w:eastAsia="Times New Roman" w:hAnsi="Times New Roman" w:cs="Times New Roman"/>
            <w:color w:val="0000FF"/>
            <w:u w:val="single"/>
            <w:lang w:val="en-IE"/>
          </w:rPr>
          <w:t>file:///Users/niamhbrennan/Desktop/SOAPbox/OJS%203%20Training/Global%20Indicator%20Framework%20after%202019%20refinement_Eng.pdf</w:t>
        </w:r>
      </w:hyperlink>
    </w:p>
    <w:p w14:paraId="1295E479" w14:textId="77777777" w:rsidR="00A12351" w:rsidRDefault="00A12351" w:rsidP="0070365E">
      <w:pPr>
        <w:rPr>
          <w:lang w:val="en-IE"/>
        </w:rPr>
      </w:pPr>
    </w:p>
    <w:p w14:paraId="1B6AA58A" w14:textId="77777777" w:rsidR="00A12351" w:rsidRDefault="00A12351" w:rsidP="0070365E">
      <w:pPr>
        <w:rPr>
          <w:lang w:val="en-IE"/>
        </w:rPr>
      </w:pPr>
    </w:p>
    <w:p w14:paraId="655D5FB8" w14:textId="23F7BB0C" w:rsidR="00A12351" w:rsidRDefault="00A12351" w:rsidP="00A12351">
      <w:pPr>
        <w:pStyle w:val="ListParagraph"/>
        <w:numPr>
          <w:ilvl w:val="0"/>
          <w:numId w:val="6"/>
        </w:numPr>
        <w:rPr>
          <w:b/>
          <w:lang w:val="en-IE"/>
        </w:rPr>
      </w:pPr>
      <w:r w:rsidRPr="00BC1DB0">
        <w:rPr>
          <w:b/>
          <w:lang w:val="en-IE"/>
        </w:rPr>
        <w:t>SDG Goal/s, Target/s, Indicator/s</w:t>
      </w:r>
      <w:r w:rsidR="00994098">
        <w:rPr>
          <w:b/>
          <w:lang w:val="en-IE"/>
        </w:rPr>
        <w:t xml:space="preserve"> relevant to this work</w:t>
      </w:r>
      <w:r w:rsidRPr="00BC1DB0">
        <w:rPr>
          <w:b/>
          <w:lang w:val="en-IE"/>
        </w:rPr>
        <w:t>:</w:t>
      </w:r>
    </w:p>
    <w:p w14:paraId="71CF8FBA" w14:textId="07871653" w:rsidR="009A787B" w:rsidRDefault="009A787B" w:rsidP="009A787B">
      <w:pPr>
        <w:rPr>
          <w:b/>
          <w:lang w:val="en-IE"/>
        </w:rPr>
      </w:pPr>
    </w:p>
    <w:p w14:paraId="64701B1C" w14:textId="5F22A368" w:rsidR="009A787B" w:rsidRDefault="009A787B" w:rsidP="009A787B">
      <w:pPr>
        <w:rPr>
          <w:b/>
          <w:lang w:val="en-IE"/>
        </w:rPr>
      </w:pPr>
      <w:r>
        <w:rPr>
          <w:b/>
          <w:lang w:val="en-IE"/>
        </w:rPr>
        <w:t xml:space="preserve">3.1.1 Maternal </w:t>
      </w:r>
      <w:proofErr w:type="spellStart"/>
      <w:r>
        <w:rPr>
          <w:b/>
          <w:lang w:val="en-IE"/>
        </w:rPr>
        <w:t>mortaility</w:t>
      </w:r>
      <w:proofErr w:type="spellEnd"/>
      <w:r>
        <w:rPr>
          <w:b/>
          <w:lang w:val="en-IE"/>
        </w:rPr>
        <w:t xml:space="preserve"> ratio</w:t>
      </w:r>
    </w:p>
    <w:p w14:paraId="4EE3A7BE" w14:textId="0EA7117F" w:rsidR="009A787B" w:rsidRDefault="009A787B" w:rsidP="009A787B">
      <w:pPr>
        <w:rPr>
          <w:b/>
          <w:lang w:val="en-IE"/>
        </w:rPr>
      </w:pPr>
    </w:p>
    <w:p w14:paraId="10A15CC6" w14:textId="77777777" w:rsidR="009A787B" w:rsidRPr="009A787B" w:rsidRDefault="009A787B" w:rsidP="009A787B">
      <w:pPr>
        <w:pStyle w:val="Default"/>
        <w:rPr>
          <w:rFonts w:ascii="Calibri" w:hAnsi="Calibri" w:cs="Calibri"/>
          <w:b/>
        </w:rPr>
      </w:pPr>
      <w:r w:rsidRPr="009A787B">
        <w:rPr>
          <w:rFonts w:ascii="Calibri" w:hAnsi="Calibri" w:cs="Calibri"/>
          <w:b/>
        </w:rPr>
        <w:t xml:space="preserve">3.7.1 Proportion of women of reproductive age (aged 15–49 years) who have their need for family planning satisfied with modern methods </w:t>
      </w:r>
    </w:p>
    <w:p w14:paraId="3A56F713" w14:textId="77777777" w:rsidR="009A787B" w:rsidRPr="009A787B" w:rsidRDefault="009A787B" w:rsidP="009A787B">
      <w:pPr>
        <w:rPr>
          <w:b/>
          <w:lang w:val="en-IE"/>
        </w:rPr>
      </w:pPr>
    </w:p>
    <w:p w14:paraId="4A2E05B6" w14:textId="77777777" w:rsidR="00BC1DB0" w:rsidRPr="00A12351" w:rsidRDefault="00BC1DB0" w:rsidP="00BC1DB0">
      <w:pPr>
        <w:pStyle w:val="ListParagraph"/>
        <w:rPr>
          <w:lang w:val="en-IE"/>
        </w:rPr>
      </w:pPr>
    </w:p>
    <w:p w14:paraId="629DF839" w14:textId="77777777" w:rsidR="00A12351" w:rsidRDefault="00A12351" w:rsidP="0070365E">
      <w:pPr>
        <w:rPr>
          <w:lang w:val="en-IE"/>
        </w:rPr>
      </w:pPr>
    </w:p>
    <w:p w14:paraId="61488C21" w14:textId="77777777" w:rsidR="00A12351" w:rsidRDefault="00A12351" w:rsidP="0070365E">
      <w:pPr>
        <w:rPr>
          <w:lang w:val="en-IE"/>
        </w:rPr>
      </w:pPr>
    </w:p>
    <w:p w14:paraId="3734BDA2" w14:textId="77777777" w:rsidR="00A12351" w:rsidRDefault="00A12351" w:rsidP="0070365E">
      <w:pPr>
        <w:rPr>
          <w:lang w:val="en-IE"/>
        </w:rPr>
      </w:pPr>
    </w:p>
    <w:p w14:paraId="7D5BBC0D" w14:textId="77777777" w:rsidR="0070365E" w:rsidRPr="00BC1DB0" w:rsidRDefault="0070365E" w:rsidP="00A12351">
      <w:pPr>
        <w:pStyle w:val="ListParagraph"/>
        <w:numPr>
          <w:ilvl w:val="0"/>
          <w:numId w:val="6"/>
        </w:numPr>
        <w:rPr>
          <w:b/>
          <w:lang w:val="en-IE"/>
        </w:rPr>
      </w:pPr>
      <w:r w:rsidRPr="00BC1DB0">
        <w:rPr>
          <w:b/>
          <w:lang w:val="en-IE"/>
        </w:rPr>
        <w:t>The UN SDG-relevant elements of this work are the following:</w:t>
      </w:r>
    </w:p>
    <w:p w14:paraId="434A3483" w14:textId="77777777" w:rsidR="0070365E" w:rsidRDefault="0070365E" w:rsidP="0070365E">
      <w:pPr>
        <w:rPr>
          <w:lang w:val="en-IE"/>
        </w:rPr>
      </w:pPr>
    </w:p>
    <w:p w14:paraId="10CD4DC0" w14:textId="7BD4B686" w:rsidR="0070365E" w:rsidRDefault="00A12351" w:rsidP="00A12351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 xml:space="preserve"> </w:t>
      </w:r>
      <w:r w:rsidR="00C14E15">
        <w:rPr>
          <w:lang w:val="en-IE"/>
        </w:rPr>
        <w:t>Legal aspects of female reproduction.</w:t>
      </w:r>
    </w:p>
    <w:p w14:paraId="2F2C6F28" w14:textId="0493C31D" w:rsidR="00A12351" w:rsidRDefault="00A12351" w:rsidP="00A12351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 xml:space="preserve"> </w:t>
      </w:r>
      <w:r w:rsidR="00082B9D">
        <w:rPr>
          <w:lang w:val="en-IE"/>
        </w:rPr>
        <w:t>Gender equality</w:t>
      </w:r>
    </w:p>
    <w:p w14:paraId="56B1120B" w14:textId="26A0ABCB" w:rsidR="00A12351" w:rsidRDefault="00A12351" w:rsidP="00A12351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 xml:space="preserve"> </w:t>
      </w:r>
      <w:r w:rsidR="00082B9D">
        <w:rPr>
          <w:lang w:val="en-IE"/>
        </w:rPr>
        <w:t>Access to healthcare</w:t>
      </w:r>
    </w:p>
    <w:p w14:paraId="620E18E5" w14:textId="097333B9" w:rsidR="00A12351" w:rsidRDefault="00082B9D" w:rsidP="00A12351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>Infertility</w:t>
      </w:r>
    </w:p>
    <w:p w14:paraId="2393EF30" w14:textId="14624614" w:rsidR="00082B9D" w:rsidRPr="00A12351" w:rsidRDefault="00082B9D" w:rsidP="00A12351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>Reproductive rights</w:t>
      </w:r>
    </w:p>
    <w:p w14:paraId="51DDEE6B" w14:textId="77777777" w:rsidR="00A12351" w:rsidRDefault="00A12351" w:rsidP="00A12351">
      <w:pPr>
        <w:rPr>
          <w:lang w:val="en-IE"/>
        </w:rPr>
      </w:pPr>
    </w:p>
    <w:p w14:paraId="4A1067EC" w14:textId="77777777" w:rsidR="00A12351" w:rsidRDefault="00A12351" w:rsidP="00A12351">
      <w:pPr>
        <w:rPr>
          <w:lang w:val="en-IE"/>
        </w:rPr>
      </w:pPr>
    </w:p>
    <w:p w14:paraId="726F9588" w14:textId="77777777" w:rsidR="00A12351" w:rsidRPr="00BC1DB0" w:rsidRDefault="00A12351" w:rsidP="00A12351">
      <w:pPr>
        <w:pStyle w:val="ListParagraph"/>
        <w:numPr>
          <w:ilvl w:val="0"/>
          <w:numId w:val="6"/>
        </w:numPr>
        <w:rPr>
          <w:b/>
          <w:lang w:val="en-IE"/>
        </w:rPr>
      </w:pPr>
      <w:r w:rsidRPr="00BC1DB0">
        <w:rPr>
          <w:b/>
          <w:lang w:val="en-IE"/>
        </w:rPr>
        <w:t>Notes:</w:t>
      </w:r>
    </w:p>
    <w:p w14:paraId="3DC88994" w14:textId="77777777" w:rsidR="00A12351" w:rsidRPr="00A12351" w:rsidRDefault="00A12351" w:rsidP="00A12351">
      <w:pPr>
        <w:rPr>
          <w:lang w:val="en-IE"/>
        </w:rPr>
      </w:pPr>
    </w:p>
    <w:p w14:paraId="5152C051" w14:textId="11144654" w:rsidR="00AE4DFA" w:rsidRDefault="00082B9D">
      <w:r>
        <w:t>The paper argues for reproductive rights (and may thus be aligned with Gender Equality as well as the above.</w:t>
      </w:r>
      <w:bookmarkStart w:id="0" w:name="_GoBack"/>
      <w:bookmarkEnd w:id="0"/>
    </w:p>
    <w:sectPr w:rsidR="00AE4DFA" w:rsidSect="002302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BC2"/>
    <w:multiLevelType w:val="hybridMultilevel"/>
    <w:tmpl w:val="6108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8A5"/>
    <w:multiLevelType w:val="hybridMultilevel"/>
    <w:tmpl w:val="5FE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786"/>
    <w:multiLevelType w:val="hybridMultilevel"/>
    <w:tmpl w:val="0B8E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F26D5"/>
    <w:multiLevelType w:val="hybridMultilevel"/>
    <w:tmpl w:val="F55C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532F"/>
    <w:multiLevelType w:val="hybridMultilevel"/>
    <w:tmpl w:val="EE58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4543"/>
    <w:multiLevelType w:val="hybridMultilevel"/>
    <w:tmpl w:val="C2C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5E"/>
    <w:rsid w:val="00082B9D"/>
    <w:rsid w:val="00230267"/>
    <w:rsid w:val="00295E30"/>
    <w:rsid w:val="004916DB"/>
    <w:rsid w:val="0053573D"/>
    <w:rsid w:val="0070365E"/>
    <w:rsid w:val="00994098"/>
    <w:rsid w:val="009A787B"/>
    <w:rsid w:val="00A12351"/>
    <w:rsid w:val="00BC1DB0"/>
    <w:rsid w:val="00C14E15"/>
    <w:rsid w:val="00F13AD8"/>
    <w:rsid w:val="00F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9D98"/>
  <w14:defaultImageDpi w14:val="32767"/>
  <w15:chartTrackingRefBased/>
  <w15:docId w15:val="{3D39FB04-6497-964E-9EA4-6BA1467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3AD8"/>
    <w:rPr>
      <w:color w:val="0000FF"/>
      <w:u w:val="single"/>
    </w:rPr>
  </w:style>
  <w:style w:type="paragraph" w:customStyle="1" w:styleId="Default">
    <w:name w:val="Default"/>
    <w:rsid w:val="009A787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Users/niamhbrennan/Desktop/SOAPbox/OJS%203%20Training/Global%20Indicator%20Framework%20after%202019%20refinement_Eng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Brennan</dc:creator>
  <cp:keywords/>
  <dc:description/>
  <cp:lastModifiedBy>Niamh Brennan</cp:lastModifiedBy>
  <cp:revision>8</cp:revision>
  <dcterms:created xsi:type="dcterms:W3CDTF">2019-08-14T18:51:00Z</dcterms:created>
  <dcterms:modified xsi:type="dcterms:W3CDTF">2019-10-22T00:01:00Z</dcterms:modified>
</cp:coreProperties>
</file>